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B3DC" w14:textId="77777777" w:rsidR="00643329" w:rsidRPr="00643329" w:rsidRDefault="00643329" w:rsidP="001B6534">
      <w:r w:rsidRPr="00643329">
        <w:t>Šola za risanje in slikanje</w:t>
      </w:r>
    </w:p>
    <w:p w14:paraId="3E9AC3FE" w14:textId="77777777" w:rsidR="00643329" w:rsidRDefault="00643329" w:rsidP="001B6534">
      <w:pPr>
        <w:rPr>
          <w:b/>
          <w:bCs/>
        </w:rPr>
      </w:pPr>
    </w:p>
    <w:p w14:paraId="49AAF359" w14:textId="73FFFD06" w:rsidR="001B6534" w:rsidRDefault="001B6534" w:rsidP="001B6534">
      <w:pPr>
        <w:rPr>
          <w:b/>
          <w:bCs/>
        </w:rPr>
      </w:pPr>
      <w:r>
        <w:rPr>
          <w:b/>
          <w:bCs/>
        </w:rPr>
        <w:t>Prekinitev študija, izpis, izključitev, dokončanje študija</w:t>
      </w:r>
    </w:p>
    <w:p w14:paraId="0A9F0974" w14:textId="52A2237D" w:rsidR="001B6534" w:rsidRPr="001B6534" w:rsidRDefault="001B6534" w:rsidP="001B6534">
      <w:r w:rsidRPr="001B6534">
        <w:t>(</w:t>
      </w:r>
      <w:r w:rsidR="00643329">
        <w:t>I</w:t>
      </w:r>
      <w:r w:rsidRPr="001B6534">
        <w:t xml:space="preserve">zbor </w:t>
      </w:r>
      <w:r>
        <w:t xml:space="preserve">informacij </w:t>
      </w:r>
      <w:r w:rsidRPr="001B6534">
        <w:t xml:space="preserve">iz predstavitvenega zbornika) </w:t>
      </w:r>
    </w:p>
    <w:p w14:paraId="0ABE196F" w14:textId="77777777" w:rsidR="001B6534" w:rsidRDefault="001B6534" w:rsidP="001B6534">
      <w:pPr>
        <w:rPr>
          <w:b/>
          <w:bCs/>
        </w:rPr>
      </w:pPr>
    </w:p>
    <w:p w14:paraId="40E84C76" w14:textId="77777777" w:rsidR="001B6534" w:rsidRPr="001B6534" w:rsidRDefault="001B6534" w:rsidP="001B6534">
      <w:pPr>
        <w:rPr>
          <w:b/>
          <w:bCs/>
          <w:szCs w:val="24"/>
        </w:rPr>
      </w:pPr>
    </w:p>
    <w:p w14:paraId="39B9EA71" w14:textId="77777777" w:rsidR="001B6534" w:rsidRPr="001B6534" w:rsidRDefault="001B6534" w:rsidP="001B6534">
      <w:pPr>
        <w:rPr>
          <w:rFonts w:cs="Calibri"/>
          <w:b/>
          <w:bCs/>
          <w:szCs w:val="24"/>
        </w:rPr>
      </w:pPr>
      <w:r w:rsidRPr="001B6534">
        <w:rPr>
          <w:rFonts w:cs="Calibri"/>
          <w:b/>
          <w:bCs/>
          <w:szCs w:val="24"/>
        </w:rPr>
        <w:t>Vpis</w:t>
      </w:r>
    </w:p>
    <w:p w14:paraId="1FE5C1E2" w14:textId="752579AD" w:rsidR="001B6534" w:rsidRPr="001B6534" w:rsidRDefault="001B6534" w:rsidP="001B6534">
      <w:pPr>
        <w:numPr>
          <w:ilvl w:val="0"/>
          <w:numId w:val="3"/>
        </w:numPr>
        <w:rPr>
          <w:rFonts w:cs="Calibri"/>
          <w:szCs w:val="24"/>
        </w:rPr>
      </w:pPr>
      <w:r w:rsidRPr="001B6534">
        <w:rPr>
          <w:rFonts w:cs="Calibri"/>
          <w:szCs w:val="24"/>
        </w:rPr>
        <w:t xml:space="preserve">poteka na podlagi razpisa, ki je objavljen na </w:t>
      </w:r>
      <w:r w:rsidRPr="001B6534">
        <w:rPr>
          <w:rFonts w:cs="Calibri"/>
          <w:szCs w:val="24"/>
          <w:u w:val="single"/>
        </w:rPr>
        <w:t>portalu eVŠ</w:t>
      </w:r>
      <w:r w:rsidRPr="001B6534">
        <w:rPr>
          <w:rFonts w:cs="Calibri"/>
          <w:szCs w:val="24"/>
        </w:rPr>
        <w:t xml:space="preserve"> in </w:t>
      </w:r>
      <w:r w:rsidRPr="001B6534">
        <w:rPr>
          <w:rFonts w:cs="Calibri"/>
          <w:szCs w:val="24"/>
          <w:u w:val="single"/>
        </w:rPr>
        <w:t>na spletni strani šole</w:t>
      </w:r>
      <w:r w:rsidRPr="001B6534">
        <w:rPr>
          <w:rFonts w:cs="Calibri"/>
          <w:szCs w:val="24"/>
        </w:rPr>
        <w:t>.</w:t>
      </w:r>
    </w:p>
    <w:p w14:paraId="7B45F853" w14:textId="77777777" w:rsidR="001B6534" w:rsidRDefault="001B6534" w:rsidP="001B6534">
      <w:pPr>
        <w:rPr>
          <w:b/>
          <w:bCs/>
          <w:szCs w:val="24"/>
        </w:rPr>
      </w:pPr>
    </w:p>
    <w:p w14:paraId="2D4B3936" w14:textId="1893DB04" w:rsidR="001B6534" w:rsidRPr="001A245E" w:rsidRDefault="001B6534" w:rsidP="001B6534">
      <w:pPr>
        <w:rPr>
          <w:b/>
          <w:bCs/>
          <w:szCs w:val="24"/>
        </w:rPr>
      </w:pPr>
      <w:r w:rsidRPr="001A245E">
        <w:rPr>
          <w:b/>
          <w:bCs/>
          <w:szCs w:val="24"/>
        </w:rPr>
        <w:t>Prekinitev študija</w:t>
      </w:r>
    </w:p>
    <w:p w14:paraId="29ADF5D4" w14:textId="4654911F" w:rsidR="001B6534" w:rsidRPr="001A245E" w:rsidRDefault="001B6534" w:rsidP="001B6534">
      <w:pPr>
        <w:numPr>
          <w:ilvl w:val="0"/>
          <w:numId w:val="2"/>
        </w:numPr>
        <w:rPr>
          <w:szCs w:val="24"/>
        </w:rPr>
      </w:pPr>
      <w:r w:rsidRPr="001A245E">
        <w:rPr>
          <w:szCs w:val="24"/>
        </w:rPr>
        <w:t>Študent željo po prekinitvi študija posreduje pisno. Če se je v času prekinitve študija spremenil študijski program, se določi študentu diferencialne izpite ali druge dodatne obveznosti, kot pogoj za nadaljevanje študija.</w:t>
      </w:r>
    </w:p>
    <w:p w14:paraId="10516C15" w14:textId="31384B20" w:rsidR="001B6534" w:rsidRPr="001B6534" w:rsidRDefault="001B6534" w:rsidP="001B6534">
      <w:pPr>
        <w:rPr>
          <w:b/>
          <w:bCs/>
          <w:szCs w:val="24"/>
        </w:rPr>
      </w:pPr>
      <w:r w:rsidRPr="001A245E">
        <w:rPr>
          <w:b/>
          <w:bCs/>
          <w:szCs w:val="24"/>
        </w:rPr>
        <w:t>Izpis</w:t>
      </w:r>
      <w:r w:rsidRPr="001B6534">
        <w:rPr>
          <w:b/>
          <w:bCs/>
          <w:szCs w:val="24"/>
        </w:rPr>
        <w:t xml:space="preserve"> </w:t>
      </w:r>
    </w:p>
    <w:p w14:paraId="0BC64C50" w14:textId="74F90568" w:rsidR="001B6534" w:rsidRPr="001A245E" w:rsidRDefault="001B6534" w:rsidP="001B6534">
      <w:pPr>
        <w:numPr>
          <w:ilvl w:val="0"/>
          <w:numId w:val="2"/>
        </w:numPr>
        <w:rPr>
          <w:b/>
          <w:bCs/>
          <w:szCs w:val="24"/>
        </w:rPr>
      </w:pPr>
      <w:r w:rsidRPr="001A245E">
        <w:rPr>
          <w:szCs w:val="24"/>
        </w:rPr>
        <w:t xml:space="preserve">Študent se lahko izpiše kadarkoli. Zaprosilo za izpis poda pisno. </w:t>
      </w:r>
    </w:p>
    <w:p w14:paraId="763DB958" w14:textId="77777777" w:rsidR="001B6534" w:rsidRPr="001A245E" w:rsidRDefault="001B6534" w:rsidP="001B6534">
      <w:pPr>
        <w:numPr>
          <w:ilvl w:val="0"/>
          <w:numId w:val="2"/>
        </w:numPr>
        <w:rPr>
          <w:bCs/>
          <w:szCs w:val="24"/>
        </w:rPr>
      </w:pPr>
      <w:r w:rsidRPr="001A245E">
        <w:rPr>
          <w:bCs/>
          <w:szCs w:val="24"/>
        </w:rPr>
        <w:t>Izpisani študent ima pravico, da zaprosi za ponovni vpis.</w:t>
      </w:r>
    </w:p>
    <w:p w14:paraId="2A248789" w14:textId="77777777" w:rsidR="001B6534" w:rsidRPr="001B6534" w:rsidRDefault="001B6534" w:rsidP="001B6534">
      <w:pPr>
        <w:rPr>
          <w:b/>
          <w:bCs/>
          <w:szCs w:val="24"/>
        </w:rPr>
      </w:pPr>
    </w:p>
    <w:p w14:paraId="538E0B15" w14:textId="38F376C4" w:rsidR="001B6534" w:rsidRPr="001B6534" w:rsidRDefault="001B6534" w:rsidP="001B6534">
      <w:pPr>
        <w:rPr>
          <w:b/>
          <w:bCs/>
          <w:szCs w:val="24"/>
        </w:rPr>
      </w:pPr>
      <w:r w:rsidRPr="001A245E">
        <w:rPr>
          <w:b/>
          <w:bCs/>
          <w:szCs w:val="24"/>
        </w:rPr>
        <w:t>Izključitev</w:t>
      </w:r>
    </w:p>
    <w:p w14:paraId="45747E26" w14:textId="6376A8E6" w:rsidR="001B6534" w:rsidRPr="001B6534" w:rsidRDefault="001B6534" w:rsidP="001B6534">
      <w:pPr>
        <w:numPr>
          <w:ilvl w:val="0"/>
          <w:numId w:val="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Študent je izključen, če v </w:t>
      </w:r>
      <w:r w:rsidRPr="001A245E">
        <w:rPr>
          <w:szCs w:val="24"/>
        </w:rPr>
        <w:t xml:space="preserve">prvem </w:t>
      </w:r>
      <w:r>
        <w:rPr>
          <w:szCs w:val="24"/>
        </w:rPr>
        <w:t xml:space="preserve">semestru po vpisu </w:t>
      </w:r>
      <w:r w:rsidRPr="001A245E">
        <w:rPr>
          <w:szCs w:val="24"/>
        </w:rPr>
        <w:t>(v prvih štirih mesecih študija) ni pristopil k študiju (ni pristopil k razpisanim izpitom)</w:t>
      </w:r>
      <w:r w:rsidR="00643329">
        <w:rPr>
          <w:szCs w:val="24"/>
        </w:rPr>
        <w:t>.</w:t>
      </w:r>
    </w:p>
    <w:p w14:paraId="457BF913" w14:textId="400F2B7D" w:rsidR="001B6534" w:rsidRPr="001A245E" w:rsidRDefault="001B6534" w:rsidP="001B6534">
      <w:pPr>
        <w:numPr>
          <w:ilvl w:val="0"/>
          <w:numId w:val="4"/>
        </w:numPr>
        <w:rPr>
          <w:rFonts w:cs="Calibri"/>
          <w:szCs w:val="24"/>
        </w:rPr>
      </w:pPr>
      <w:r w:rsidRPr="001B6534">
        <w:rPr>
          <w:rFonts w:cs="Calibri"/>
          <w:szCs w:val="24"/>
        </w:rPr>
        <w:t>Študent je izključen zaradi ponarejanje šolskih listin in drugih uradnih dokumentov, ponarejanja vpisnih dokumentov, goljufovanja na izpitih in hudih sodno kaznivih dejanj.</w:t>
      </w:r>
    </w:p>
    <w:p w14:paraId="72896B46" w14:textId="77777777" w:rsidR="0004136C" w:rsidRDefault="0004136C" w:rsidP="001B6534">
      <w:pPr>
        <w:rPr>
          <w:b/>
          <w:bCs/>
          <w:szCs w:val="24"/>
        </w:rPr>
      </w:pPr>
    </w:p>
    <w:p w14:paraId="21184D60" w14:textId="3A5F3BE4" w:rsidR="001B6534" w:rsidRPr="001A245E" w:rsidRDefault="001B6534" w:rsidP="001B6534">
      <w:pPr>
        <w:rPr>
          <w:b/>
          <w:bCs/>
          <w:szCs w:val="24"/>
        </w:rPr>
      </w:pPr>
      <w:r w:rsidRPr="001A245E">
        <w:rPr>
          <w:b/>
          <w:bCs/>
          <w:szCs w:val="24"/>
        </w:rPr>
        <w:t>Dokončanje študija</w:t>
      </w:r>
    </w:p>
    <w:p w14:paraId="22970224" w14:textId="77777777" w:rsidR="001B6534" w:rsidRDefault="001B6534" w:rsidP="001B6534">
      <w:pPr>
        <w:numPr>
          <w:ilvl w:val="0"/>
          <w:numId w:val="5"/>
        </w:numPr>
        <w:rPr>
          <w:szCs w:val="24"/>
        </w:rPr>
      </w:pPr>
      <w:r w:rsidRPr="001A245E">
        <w:rPr>
          <w:szCs w:val="24"/>
        </w:rPr>
        <w:t xml:space="preserve">Študent dokonča prvostopenjski študij, ko uspešno opravi diplomski izpit. </w:t>
      </w:r>
    </w:p>
    <w:p w14:paraId="3C5D1FFC" w14:textId="2EDE5606" w:rsidR="001B6534" w:rsidRDefault="001B6534" w:rsidP="001B6534">
      <w:pPr>
        <w:numPr>
          <w:ilvl w:val="0"/>
          <w:numId w:val="5"/>
        </w:numPr>
        <w:rPr>
          <w:szCs w:val="24"/>
        </w:rPr>
      </w:pPr>
      <w:r w:rsidRPr="001A245E">
        <w:rPr>
          <w:szCs w:val="24"/>
        </w:rPr>
        <w:t>Študent dokonča drugostopenjski študij, ko uspešno opravi magistrski izpit.</w:t>
      </w:r>
    </w:p>
    <w:p w14:paraId="1BFBA0A9" w14:textId="77777777" w:rsidR="00643329" w:rsidRDefault="00643329" w:rsidP="00643329">
      <w:pPr>
        <w:rPr>
          <w:szCs w:val="24"/>
        </w:rPr>
      </w:pPr>
    </w:p>
    <w:p w14:paraId="3D2B0CCF" w14:textId="77777777" w:rsidR="00643329" w:rsidRPr="00643329" w:rsidRDefault="00643329" w:rsidP="00643329"/>
    <w:p w14:paraId="40C094CC" w14:textId="63B63E30" w:rsidR="00643329" w:rsidRPr="001A245E" w:rsidRDefault="00643329" w:rsidP="00643329">
      <w:r>
        <w:t xml:space="preserve">1.  </w:t>
      </w:r>
      <w:r w:rsidRPr="00643329">
        <w:t>9. 2020</w:t>
      </w:r>
    </w:p>
    <w:p w14:paraId="2287C383" w14:textId="77777777" w:rsidR="00000000" w:rsidRPr="00643329" w:rsidRDefault="00000000" w:rsidP="00643329"/>
    <w:sectPr w:rsidR="00267433" w:rsidRPr="00643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0763F"/>
    <w:multiLevelType w:val="hybridMultilevel"/>
    <w:tmpl w:val="7200C5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25CCD"/>
    <w:multiLevelType w:val="hybridMultilevel"/>
    <w:tmpl w:val="FFB8E1E6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E2E20"/>
    <w:multiLevelType w:val="hybridMultilevel"/>
    <w:tmpl w:val="A544B6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B101D"/>
    <w:multiLevelType w:val="hybridMultilevel"/>
    <w:tmpl w:val="E1AE74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D6A69"/>
    <w:multiLevelType w:val="hybridMultilevel"/>
    <w:tmpl w:val="C784A250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41E2F"/>
    <w:multiLevelType w:val="hybridMultilevel"/>
    <w:tmpl w:val="3702A4D4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93BC3"/>
    <w:multiLevelType w:val="hybridMultilevel"/>
    <w:tmpl w:val="C7DE0B1C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F0A0E"/>
    <w:multiLevelType w:val="hybridMultilevel"/>
    <w:tmpl w:val="7E42348C"/>
    <w:lvl w:ilvl="0" w:tplc="FCE0AC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645474">
    <w:abstractNumId w:val="7"/>
  </w:num>
  <w:num w:numId="2" w16cid:durableId="1986277080">
    <w:abstractNumId w:val="4"/>
  </w:num>
  <w:num w:numId="3" w16cid:durableId="1973830879">
    <w:abstractNumId w:val="5"/>
  </w:num>
  <w:num w:numId="4" w16cid:durableId="2037269661">
    <w:abstractNumId w:val="6"/>
  </w:num>
  <w:num w:numId="5" w16cid:durableId="253054018">
    <w:abstractNumId w:val="1"/>
  </w:num>
  <w:num w:numId="6" w16cid:durableId="810247656">
    <w:abstractNumId w:val="0"/>
  </w:num>
  <w:num w:numId="7" w16cid:durableId="1865556932">
    <w:abstractNumId w:val="2"/>
  </w:num>
  <w:num w:numId="8" w16cid:durableId="1844854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34"/>
    <w:rsid w:val="0004136C"/>
    <w:rsid w:val="001B6534"/>
    <w:rsid w:val="001C7AC7"/>
    <w:rsid w:val="0058216F"/>
    <w:rsid w:val="00643329"/>
    <w:rsid w:val="00921043"/>
    <w:rsid w:val="00A42999"/>
    <w:rsid w:val="00BF27AE"/>
    <w:rsid w:val="00D971DF"/>
    <w:rsid w:val="00DF76EF"/>
    <w:rsid w:val="00E4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FDAA"/>
  <w15:chartTrackingRefBased/>
  <w15:docId w15:val="{77564CB2-6026-4D81-AEEC-85593DD0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u w:color="FF0000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B6534"/>
    <w:rPr>
      <w:noProof/>
    </w:rPr>
  </w:style>
  <w:style w:type="paragraph" w:styleId="Naslov1">
    <w:name w:val="heading 1"/>
    <w:basedOn w:val="Navaden"/>
    <w:next w:val="Navaden"/>
    <w:link w:val="Naslov1Znak"/>
    <w:uiPriority w:val="9"/>
    <w:qFormat/>
    <w:rsid w:val="001B6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B6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B65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B65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B65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B65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B65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B65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B65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B6534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B6534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B6534"/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B6534"/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B6534"/>
    <w:rPr>
      <w:rFonts w:asciiTheme="minorHAnsi" w:eastAsiaTheme="majorEastAsia" w:hAnsiTheme="minorHAnsi" w:cstheme="majorBidi"/>
      <w:noProof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B6534"/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B6534"/>
    <w:rPr>
      <w:rFonts w:asciiTheme="minorHAnsi" w:eastAsiaTheme="majorEastAsia" w:hAnsiTheme="minorHAnsi" w:cstheme="majorBidi"/>
      <w:noProof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B6534"/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B6534"/>
    <w:rPr>
      <w:rFonts w:asciiTheme="minorHAnsi" w:eastAsiaTheme="majorEastAsia" w:hAnsiTheme="minorHAnsi" w:cstheme="majorBidi"/>
      <w:noProof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B65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B653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B65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B6534"/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B65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B6534"/>
    <w:rPr>
      <w:i/>
      <w:iCs/>
      <w:noProof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B653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B6534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B6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B6534"/>
    <w:rPr>
      <w:i/>
      <w:iCs/>
      <w:noProof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B65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Mladen</cp:lastModifiedBy>
  <cp:revision>2</cp:revision>
  <dcterms:created xsi:type="dcterms:W3CDTF">2025-02-01T19:36:00Z</dcterms:created>
  <dcterms:modified xsi:type="dcterms:W3CDTF">2025-02-01T20:00:00Z</dcterms:modified>
</cp:coreProperties>
</file>